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C3" w:rsidRPr="00C13A33" w:rsidRDefault="00A261C3" w:rsidP="00A261C3">
      <w:pPr>
        <w:spacing w:before="100" w:beforeAutospacing="1" w:after="100" w:afterAutospacing="1"/>
        <w:jc w:val="center"/>
        <w:rPr>
          <w:sz w:val="32"/>
          <w:szCs w:val="32"/>
        </w:rPr>
      </w:pPr>
      <w:r w:rsidRPr="00C13A33">
        <w:rPr>
          <w:b/>
          <w:bCs/>
          <w:sz w:val="32"/>
          <w:szCs w:val="32"/>
        </w:rPr>
        <w:t xml:space="preserve">Схема анализа </w:t>
      </w:r>
      <w:proofErr w:type="spellStart"/>
      <w:r w:rsidRPr="00C13A33">
        <w:rPr>
          <w:b/>
          <w:bCs/>
          <w:sz w:val="32"/>
          <w:szCs w:val="32"/>
        </w:rPr>
        <w:t>компетентностно-ориентированного</w:t>
      </w:r>
      <w:proofErr w:type="spellEnd"/>
      <w:r w:rsidRPr="00C13A33">
        <w:rPr>
          <w:b/>
          <w:bCs/>
          <w:sz w:val="32"/>
          <w:szCs w:val="32"/>
        </w:rPr>
        <w:t xml:space="preserve"> урока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1"/>
        <w:gridCol w:w="216"/>
        <w:gridCol w:w="216"/>
        <w:gridCol w:w="216"/>
        <w:gridCol w:w="1431"/>
        <w:gridCol w:w="381"/>
        <w:gridCol w:w="398"/>
        <w:gridCol w:w="1010"/>
        <w:gridCol w:w="256"/>
        <w:gridCol w:w="1082"/>
        <w:gridCol w:w="332"/>
        <w:gridCol w:w="2012"/>
      </w:tblGrid>
      <w:tr w:rsidR="00A261C3" w:rsidRPr="00C13A33" w:rsidTr="00C80F64">
        <w:tc>
          <w:tcPr>
            <w:tcW w:w="100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Учитель</w:t>
            </w:r>
          </w:p>
        </w:tc>
      </w:tr>
      <w:tr w:rsidR="00A261C3" w:rsidRPr="00C13A33" w:rsidTr="00C80F64">
        <w:tc>
          <w:tcPr>
            <w:tcW w:w="100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Предмет, класс</w:t>
            </w:r>
          </w:p>
        </w:tc>
      </w:tr>
      <w:tr w:rsidR="00A261C3" w:rsidRPr="00C13A33" w:rsidTr="00C80F64">
        <w:tc>
          <w:tcPr>
            <w:tcW w:w="100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Тема урока</w:t>
            </w:r>
          </w:p>
        </w:tc>
      </w:tr>
      <w:tr w:rsidR="00A261C3" w:rsidRPr="00C13A33" w:rsidTr="00C80F64">
        <w:tc>
          <w:tcPr>
            <w:tcW w:w="100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C13A33">
              <w:rPr>
                <w:b/>
                <w:bCs/>
                <w:sz w:val="28"/>
                <w:szCs w:val="28"/>
              </w:rPr>
              <w:t>Целеполагание</w:t>
            </w:r>
            <w:proofErr w:type="spellEnd"/>
          </w:p>
        </w:tc>
      </w:tr>
      <w:tr w:rsidR="00A261C3" w:rsidRPr="00C13A33" w:rsidTr="00C80F64">
        <w:tc>
          <w:tcPr>
            <w:tcW w:w="24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Цель формулирует учитель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C13A33">
              <w:rPr>
                <w:sz w:val="28"/>
                <w:szCs w:val="28"/>
              </w:rPr>
              <w:t>Совместное</w:t>
            </w:r>
            <w:proofErr w:type="gramEnd"/>
            <w:r w:rsidRPr="00C13A33">
              <w:rPr>
                <w:sz w:val="28"/>
                <w:szCs w:val="28"/>
              </w:rPr>
              <w:t xml:space="preserve"> с учащимися</w:t>
            </w:r>
          </w:p>
        </w:tc>
      </w:tr>
      <w:tr w:rsidR="00A261C3" w:rsidRPr="00C13A33" w:rsidTr="00C80F64">
        <w:tc>
          <w:tcPr>
            <w:tcW w:w="24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3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</w:tr>
      <w:tr w:rsidR="00A261C3" w:rsidRPr="00C13A33" w:rsidTr="00C80F64">
        <w:tc>
          <w:tcPr>
            <w:tcW w:w="100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b/>
                <w:bCs/>
                <w:sz w:val="28"/>
                <w:szCs w:val="28"/>
              </w:rPr>
              <w:t>Цели урока</w:t>
            </w:r>
          </w:p>
        </w:tc>
      </w:tr>
      <w:tr w:rsidR="00A261C3" w:rsidRPr="00C13A33" w:rsidTr="00C80F64">
        <w:tc>
          <w:tcPr>
            <w:tcW w:w="47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 xml:space="preserve">Нельзя измерить, </w:t>
            </w:r>
            <w:proofErr w:type="spellStart"/>
            <w:r w:rsidRPr="00C13A33">
              <w:rPr>
                <w:sz w:val="28"/>
                <w:szCs w:val="28"/>
              </w:rPr>
              <w:t>продиагностировать</w:t>
            </w:r>
            <w:proofErr w:type="spellEnd"/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C13A33">
              <w:rPr>
                <w:sz w:val="28"/>
                <w:szCs w:val="28"/>
              </w:rPr>
              <w:t>Диагностичны</w:t>
            </w:r>
            <w:proofErr w:type="spellEnd"/>
            <w:r w:rsidRPr="00C13A33">
              <w:rPr>
                <w:sz w:val="28"/>
                <w:szCs w:val="28"/>
              </w:rPr>
              <w:t>, измеряемы</w:t>
            </w:r>
          </w:p>
        </w:tc>
      </w:tr>
      <w:tr w:rsidR="00A261C3" w:rsidRPr="00C13A33" w:rsidTr="00C80F64">
        <w:tc>
          <w:tcPr>
            <w:tcW w:w="47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52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</w:tr>
      <w:tr w:rsidR="00A261C3" w:rsidRPr="00C13A33" w:rsidTr="00C80F64">
        <w:tc>
          <w:tcPr>
            <w:tcW w:w="100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b/>
                <w:bCs/>
                <w:sz w:val="28"/>
                <w:szCs w:val="28"/>
              </w:rPr>
              <w:t>Создание мотивационного поля</w:t>
            </w:r>
          </w:p>
        </w:tc>
      </w:tr>
      <w:tr w:rsidR="00A261C3" w:rsidRPr="00C13A33" w:rsidTr="00C80F64"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 xml:space="preserve">Отсутствует </w:t>
            </w:r>
          </w:p>
        </w:tc>
        <w:tc>
          <w:tcPr>
            <w:tcW w:w="41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 xml:space="preserve">На этапе </w:t>
            </w:r>
            <w:proofErr w:type="spellStart"/>
            <w:r w:rsidRPr="00C13A33">
              <w:rPr>
                <w:sz w:val="28"/>
                <w:szCs w:val="28"/>
              </w:rPr>
              <w:t>целеполагания</w:t>
            </w:r>
            <w:proofErr w:type="spellEnd"/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На отдельных этапах урока</w:t>
            </w:r>
          </w:p>
        </w:tc>
      </w:tr>
      <w:tr w:rsidR="00A261C3" w:rsidRPr="00C13A33" w:rsidTr="00C80F64"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41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</w:tr>
      <w:tr w:rsidR="00A261C3" w:rsidRPr="00C13A33" w:rsidTr="00C80F64">
        <w:tc>
          <w:tcPr>
            <w:tcW w:w="100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b/>
                <w:bCs/>
                <w:sz w:val="28"/>
                <w:szCs w:val="28"/>
              </w:rPr>
              <w:t>Содержание урока</w:t>
            </w:r>
          </w:p>
        </w:tc>
      </w:tr>
      <w:tr w:rsidR="00A261C3" w:rsidRPr="00C13A33" w:rsidTr="00C80F64"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Нет связи с жизнью, практической деятельностью.</w:t>
            </w:r>
          </w:p>
        </w:tc>
        <w:tc>
          <w:tcPr>
            <w:tcW w:w="41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Прослеживается связь с жизнью, практической деятельностью.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Прослеживается связь с жизнью, практической деятельностью. Имеется интеграция содержания.</w:t>
            </w:r>
          </w:p>
        </w:tc>
      </w:tr>
      <w:tr w:rsidR="00A261C3" w:rsidRPr="00C13A33" w:rsidTr="00C80F64"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1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261C3" w:rsidRPr="00C13A33" w:rsidTr="00C80F64">
        <w:tc>
          <w:tcPr>
            <w:tcW w:w="100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b/>
                <w:bCs/>
                <w:sz w:val="28"/>
                <w:szCs w:val="28"/>
              </w:rPr>
              <w:t xml:space="preserve">Формы организации деятельности учащихся на уроке </w:t>
            </w:r>
          </w:p>
        </w:tc>
      </w:tr>
      <w:tr w:rsidR="00A261C3" w:rsidRPr="00C13A33" w:rsidTr="00C80F64"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Неактивные  </w:t>
            </w:r>
          </w:p>
        </w:tc>
        <w:tc>
          <w:tcPr>
            <w:tcW w:w="41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 xml:space="preserve"> Активные 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Интерактивные</w:t>
            </w:r>
          </w:p>
        </w:tc>
      </w:tr>
      <w:tr w:rsidR="00A261C3" w:rsidRPr="00C13A33" w:rsidTr="00C80F64"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41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</w:tr>
      <w:tr w:rsidR="00A261C3" w:rsidRPr="00C13A33" w:rsidTr="00C80F64">
        <w:tc>
          <w:tcPr>
            <w:tcW w:w="26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Фронтальные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Групповые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Парные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Индивидуальные</w:t>
            </w:r>
          </w:p>
        </w:tc>
      </w:tr>
      <w:tr w:rsidR="00A261C3" w:rsidRPr="00C13A33" w:rsidTr="00C80F64">
        <w:tc>
          <w:tcPr>
            <w:tcW w:w="26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</w:tr>
      <w:tr w:rsidR="00A261C3" w:rsidRPr="00C13A33" w:rsidTr="00C80F64">
        <w:tc>
          <w:tcPr>
            <w:tcW w:w="100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b/>
                <w:bCs/>
                <w:sz w:val="28"/>
                <w:szCs w:val="28"/>
              </w:rPr>
              <w:t>Использование методов, приемов</w:t>
            </w:r>
          </w:p>
        </w:tc>
      </w:tr>
      <w:tr w:rsidR="00A261C3" w:rsidRPr="00C13A33" w:rsidTr="00C80F64">
        <w:tc>
          <w:tcPr>
            <w:tcW w:w="26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 xml:space="preserve">Использование не оправдано, методы и приемы - репродуктивные  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Выбор оправдан,  соответствует целям урока, используются методы и приемы репродуктивные и продуктивные</w:t>
            </w:r>
          </w:p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 xml:space="preserve">Предполагают включение учащихся как субъектов деятельности на некоторых этапах урока; характер – </w:t>
            </w:r>
            <w:proofErr w:type="spellStart"/>
            <w:r w:rsidRPr="00C13A33">
              <w:rPr>
                <w:sz w:val="28"/>
                <w:szCs w:val="28"/>
              </w:rPr>
              <w:t>компетентностно-ориентированный</w:t>
            </w:r>
            <w:proofErr w:type="spellEnd"/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 xml:space="preserve">Предполагают включение учащихся как субъектов деятельности на всех этапах урока; характер – </w:t>
            </w:r>
            <w:proofErr w:type="spellStart"/>
            <w:r w:rsidRPr="00C13A33">
              <w:rPr>
                <w:sz w:val="28"/>
                <w:szCs w:val="28"/>
              </w:rPr>
              <w:t>компетентностно-ориентированный</w:t>
            </w:r>
            <w:proofErr w:type="spellEnd"/>
          </w:p>
        </w:tc>
      </w:tr>
      <w:tr w:rsidR="00A261C3" w:rsidRPr="00C13A33" w:rsidTr="00C80F64">
        <w:tc>
          <w:tcPr>
            <w:tcW w:w="26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</w:tr>
      <w:tr w:rsidR="00A261C3" w:rsidRPr="00C13A33" w:rsidTr="00C80F64">
        <w:tc>
          <w:tcPr>
            <w:tcW w:w="100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b/>
                <w:bCs/>
                <w:sz w:val="28"/>
                <w:szCs w:val="28"/>
              </w:rPr>
              <w:t>Использование технологий</w:t>
            </w:r>
          </w:p>
        </w:tc>
      </w:tr>
      <w:tr w:rsidR="00A261C3" w:rsidRPr="00C13A33" w:rsidTr="00C80F64">
        <w:tc>
          <w:tcPr>
            <w:tcW w:w="100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</w:tr>
      <w:tr w:rsidR="00A261C3" w:rsidRPr="00C13A33" w:rsidTr="00C80F64">
        <w:tc>
          <w:tcPr>
            <w:tcW w:w="100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C13A33">
              <w:rPr>
                <w:b/>
                <w:bCs/>
                <w:sz w:val="28"/>
                <w:szCs w:val="28"/>
              </w:rPr>
              <w:t>Рефлексивность</w:t>
            </w:r>
            <w:proofErr w:type="spellEnd"/>
            <w:r w:rsidRPr="00C13A33">
              <w:rPr>
                <w:b/>
                <w:bCs/>
                <w:sz w:val="28"/>
                <w:szCs w:val="28"/>
              </w:rPr>
              <w:t xml:space="preserve">  </w:t>
            </w:r>
          </w:p>
        </w:tc>
      </w:tr>
      <w:tr w:rsidR="00A261C3" w:rsidRPr="00C13A33" w:rsidTr="00C80F64"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Эмоциональная рефлексия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Оценка деятельности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Оценка результата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Рефлексия учителя</w:t>
            </w:r>
          </w:p>
        </w:tc>
      </w:tr>
      <w:tr w:rsidR="00A261C3" w:rsidRPr="00C13A33" w:rsidTr="00C80F64"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</w:tr>
    </w:tbl>
    <w:p w:rsidR="00A261C3" w:rsidRPr="00C13A33" w:rsidRDefault="00A261C3" w:rsidP="00A261C3">
      <w:pPr>
        <w:rPr>
          <w:sz w:val="28"/>
          <w:szCs w:val="28"/>
        </w:rPr>
      </w:pP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/>
      </w:tblPr>
      <w:tblGrid>
        <w:gridCol w:w="2031"/>
        <w:gridCol w:w="136"/>
        <w:gridCol w:w="173"/>
        <w:gridCol w:w="154"/>
        <w:gridCol w:w="195"/>
        <w:gridCol w:w="278"/>
        <w:gridCol w:w="1353"/>
        <w:gridCol w:w="384"/>
        <w:gridCol w:w="224"/>
        <w:gridCol w:w="275"/>
        <w:gridCol w:w="1026"/>
        <w:gridCol w:w="248"/>
        <w:gridCol w:w="9"/>
        <w:gridCol w:w="893"/>
        <w:gridCol w:w="231"/>
        <w:gridCol w:w="334"/>
        <w:gridCol w:w="2059"/>
      </w:tblGrid>
      <w:tr w:rsidR="00A261C3" w:rsidRPr="00C13A33" w:rsidTr="00C80F64">
        <w:tc>
          <w:tcPr>
            <w:tcW w:w="1000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b/>
                <w:bCs/>
                <w:sz w:val="28"/>
                <w:szCs w:val="28"/>
              </w:rPr>
              <w:t>Результативность урока</w:t>
            </w:r>
          </w:p>
        </w:tc>
      </w:tr>
      <w:tr w:rsidR="00A261C3" w:rsidRPr="00C13A33" w:rsidTr="00C80F64"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 xml:space="preserve">Результат не достигнут </w:t>
            </w:r>
            <w:proofErr w:type="gramStart"/>
            <w:r w:rsidRPr="00C13A33">
              <w:rPr>
                <w:sz w:val="28"/>
                <w:szCs w:val="28"/>
              </w:rPr>
              <w:t>или</w:t>
            </w:r>
            <w:proofErr w:type="gramEnd"/>
            <w:r w:rsidRPr="00C13A33">
              <w:rPr>
                <w:sz w:val="28"/>
                <w:szCs w:val="28"/>
              </w:rPr>
              <w:t xml:space="preserve"> достигнут учителем</w:t>
            </w:r>
          </w:p>
        </w:tc>
        <w:tc>
          <w:tcPr>
            <w:tcW w:w="28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 xml:space="preserve">Сформирована направленность на предметные компетентности (указать какие); наличие продукта. </w:t>
            </w:r>
            <w:proofErr w:type="gramStart"/>
            <w:r w:rsidRPr="00C13A33">
              <w:rPr>
                <w:sz w:val="28"/>
                <w:szCs w:val="28"/>
              </w:rPr>
              <w:t>Результат</w:t>
            </w:r>
            <w:proofErr w:type="gramEnd"/>
            <w:r w:rsidRPr="00C13A33">
              <w:rPr>
                <w:sz w:val="28"/>
                <w:szCs w:val="28"/>
              </w:rPr>
              <w:t xml:space="preserve"> достигнут отдельными учащимися.</w:t>
            </w:r>
          </w:p>
        </w:tc>
        <w:tc>
          <w:tcPr>
            <w:tcW w:w="24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 xml:space="preserve">Сформирована направленность на предметные, </w:t>
            </w:r>
            <w:proofErr w:type="spellStart"/>
            <w:r w:rsidRPr="00C13A33">
              <w:rPr>
                <w:sz w:val="28"/>
                <w:szCs w:val="28"/>
              </w:rPr>
              <w:t>общепредметные</w:t>
            </w:r>
            <w:proofErr w:type="spellEnd"/>
            <w:r w:rsidRPr="00C13A33">
              <w:rPr>
                <w:sz w:val="28"/>
                <w:szCs w:val="28"/>
              </w:rPr>
              <w:t xml:space="preserve"> компетентности (указать какие); наличие продукта деятельности, знаний о его практическом применении. Большая часть класса достигла результата.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 xml:space="preserve">Сформирована направленность на предметные, </w:t>
            </w:r>
            <w:proofErr w:type="spellStart"/>
            <w:r w:rsidRPr="00C13A33">
              <w:rPr>
                <w:sz w:val="28"/>
                <w:szCs w:val="28"/>
              </w:rPr>
              <w:t>общепредметные</w:t>
            </w:r>
            <w:proofErr w:type="spellEnd"/>
            <w:r w:rsidRPr="00C13A33">
              <w:rPr>
                <w:sz w:val="28"/>
                <w:szCs w:val="28"/>
              </w:rPr>
              <w:t xml:space="preserve"> компетентности, развивались ключевые компетентности  (указать, какие); </w:t>
            </w:r>
          </w:p>
          <w:p w:rsidR="00A261C3" w:rsidRPr="00C13A33" w:rsidRDefault="00A261C3" w:rsidP="00C80F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C13A33">
              <w:rPr>
                <w:sz w:val="28"/>
                <w:szCs w:val="28"/>
              </w:rPr>
              <w:t>Результат</w:t>
            </w:r>
            <w:proofErr w:type="gramEnd"/>
            <w:r w:rsidRPr="00C13A33">
              <w:rPr>
                <w:sz w:val="28"/>
                <w:szCs w:val="28"/>
              </w:rPr>
              <w:t xml:space="preserve"> достигнут каждым учащимся.</w:t>
            </w:r>
          </w:p>
        </w:tc>
      </w:tr>
      <w:tr w:rsidR="00A261C3" w:rsidRPr="00C13A33" w:rsidTr="00C80F64"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28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24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</w:tr>
      <w:tr w:rsidR="00A261C3" w:rsidRPr="00C13A33" w:rsidTr="00C80F64">
        <w:tc>
          <w:tcPr>
            <w:tcW w:w="1000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b/>
                <w:bCs/>
                <w:sz w:val="28"/>
                <w:szCs w:val="28"/>
              </w:rPr>
              <w:t>Оценивание</w:t>
            </w:r>
          </w:p>
        </w:tc>
      </w:tr>
      <w:tr w:rsidR="00A261C3" w:rsidRPr="00C13A33" w:rsidTr="00C80F64">
        <w:tc>
          <w:tcPr>
            <w:tcW w:w="2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C13A33">
              <w:rPr>
                <w:sz w:val="28"/>
                <w:szCs w:val="28"/>
              </w:rPr>
              <w:t>Традиционное</w:t>
            </w:r>
            <w:proofErr w:type="gramEnd"/>
            <w:r w:rsidRPr="00C13A33">
              <w:rPr>
                <w:sz w:val="28"/>
                <w:szCs w:val="28"/>
              </w:rPr>
              <w:t>, по 5-бальной шкале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Качественная, словесная оценка деятельности</w:t>
            </w:r>
          </w:p>
        </w:tc>
        <w:tc>
          <w:tcPr>
            <w:tcW w:w="50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Другие виды оценивания</w:t>
            </w:r>
          </w:p>
        </w:tc>
      </w:tr>
      <w:tr w:rsidR="00A261C3" w:rsidRPr="00C13A33" w:rsidTr="00C80F64">
        <w:tc>
          <w:tcPr>
            <w:tcW w:w="2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50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</w:tr>
      <w:tr w:rsidR="00A261C3" w:rsidRPr="00C13A33" w:rsidTr="00C80F64">
        <w:tc>
          <w:tcPr>
            <w:tcW w:w="1000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b/>
                <w:bCs/>
                <w:sz w:val="28"/>
                <w:szCs w:val="28"/>
              </w:rPr>
              <w:t xml:space="preserve">Выводы: </w:t>
            </w:r>
            <w:r w:rsidRPr="00C13A33">
              <w:rPr>
                <w:sz w:val="28"/>
                <w:szCs w:val="28"/>
              </w:rPr>
              <w:t xml:space="preserve">Принципы </w:t>
            </w:r>
            <w:proofErr w:type="spellStart"/>
            <w:r w:rsidRPr="00C13A33">
              <w:rPr>
                <w:sz w:val="28"/>
                <w:szCs w:val="28"/>
              </w:rPr>
              <w:t>деятельностно-компетентностного</w:t>
            </w:r>
            <w:proofErr w:type="spellEnd"/>
            <w:r w:rsidRPr="00C13A33">
              <w:rPr>
                <w:sz w:val="28"/>
                <w:szCs w:val="28"/>
              </w:rPr>
              <w:t xml:space="preserve"> подхода в обучении</w:t>
            </w:r>
          </w:p>
        </w:tc>
      </w:tr>
      <w:tr w:rsidR="00A261C3" w:rsidRPr="00C13A33" w:rsidTr="00C80F64">
        <w:tc>
          <w:tcPr>
            <w:tcW w:w="2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13A33">
              <w:rPr>
                <w:b/>
                <w:sz w:val="28"/>
                <w:szCs w:val="28"/>
              </w:rPr>
              <w:t>не реализуются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b/>
                <w:sz w:val="28"/>
                <w:szCs w:val="28"/>
              </w:rPr>
              <w:t>реализуются частично</w:t>
            </w:r>
          </w:p>
        </w:tc>
        <w:tc>
          <w:tcPr>
            <w:tcW w:w="35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b/>
                <w:sz w:val="28"/>
                <w:szCs w:val="28"/>
              </w:rPr>
              <w:t>реализуются</w:t>
            </w:r>
            <w:r w:rsidRPr="00C13A33">
              <w:rPr>
                <w:sz w:val="28"/>
                <w:szCs w:val="28"/>
              </w:rPr>
              <w:t xml:space="preserve"> </w:t>
            </w:r>
          </w:p>
        </w:tc>
      </w:tr>
      <w:tr w:rsidR="00A261C3" w:rsidRPr="00C13A33" w:rsidTr="00C80F64">
        <w:tc>
          <w:tcPr>
            <w:tcW w:w="2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3A33">
              <w:rPr>
                <w:sz w:val="28"/>
                <w:szCs w:val="28"/>
              </w:rPr>
              <w:t> 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3" w:rsidRPr="00C13A33" w:rsidRDefault="00A261C3" w:rsidP="00C80F6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  <w:p w:rsidR="00A261C3" w:rsidRPr="00C13A33" w:rsidRDefault="00A261C3" w:rsidP="00C80F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261C3" w:rsidRPr="00C13A33" w:rsidTr="00C80F64">
        <w:tc>
          <w:tcPr>
            <w:tcW w:w="2031" w:type="dxa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  <w:tc>
          <w:tcPr>
            <w:tcW w:w="136" w:type="dxa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  <w:tc>
          <w:tcPr>
            <w:tcW w:w="173" w:type="dxa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  <w:tc>
          <w:tcPr>
            <w:tcW w:w="154" w:type="dxa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  <w:tc>
          <w:tcPr>
            <w:tcW w:w="195" w:type="dxa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  <w:tc>
          <w:tcPr>
            <w:tcW w:w="231" w:type="dxa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A261C3" w:rsidRPr="00C13A33" w:rsidRDefault="00A261C3" w:rsidP="00C80F64">
            <w:pPr>
              <w:rPr>
                <w:sz w:val="28"/>
                <w:szCs w:val="28"/>
              </w:rPr>
            </w:pPr>
          </w:p>
        </w:tc>
      </w:tr>
    </w:tbl>
    <w:p w:rsidR="00A261C3" w:rsidRPr="00C13A33" w:rsidRDefault="00A261C3" w:rsidP="00A261C3">
      <w:pPr>
        <w:jc w:val="both"/>
        <w:rPr>
          <w:sz w:val="28"/>
          <w:szCs w:val="28"/>
        </w:rPr>
      </w:pPr>
      <w:r w:rsidRPr="00C13A33">
        <w:rPr>
          <w:rStyle w:val="a3"/>
          <w:b/>
          <w:bCs/>
          <w:color w:val="000000"/>
          <w:sz w:val="28"/>
          <w:szCs w:val="28"/>
        </w:rPr>
        <w:t>«Обучать деятельности – это значит делать учение мотивированным, учить ребенка самостоятельно ставить перед собой цель и находить пути, в том числе средства, ее достижения (т.е. оптимально организовывать свою деятельность), помогать сформировать у себя умения контроля и самоконтроля, оценки и самооценки»</w:t>
      </w:r>
      <w:r w:rsidRPr="00C13A33">
        <w:rPr>
          <w:color w:val="000000"/>
          <w:sz w:val="28"/>
          <w:szCs w:val="28"/>
        </w:rPr>
        <w:t xml:space="preserve"> (А.А. Леонтьев).</w:t>
      </w:r>
    </w:p>
    <w:p w:rsidR="00A261C3" w:rsidRPr="00C13A33" w:rsidRDefault="00A261C3" w:rsidP="00A261C3">
      <w:pPr>
        <w:ind w:firstLine="360"/>
        <w:jc w:val="both"/>
        <w:rPr>
          <w:sz w:val="28"/>
          <w:szCs w:val="28"/>
        </w:rPr>
      </w:pPr>
      <w:r w:rsidRPr="00C13A33">
        <w:rPr>
          <w:color w:val="000000"/>
          <w:sz w:val="28"/>
          <w:szCs w:val="28"/>
        </w:rPr>
        <w:t>Исходя из этого, набор позиций определен следующим образом:</w:t>
      </w:r>
    </w:p>
    <w:p w:rsidR="00A261C3" w:rsidRPr="00C13A33" w:rsidRDefault="00A261C3" w:rsidP="00A261C3">
      <w:pPr>
        <w:ind w:left="833" w:hanging="360"/>
        <w:jc w:val="both"/>
        <w:rPr>
          <w:sz w:val="28"/>
          <w:szCs w:val="28"/>
        </w:rPr>
      </w:pPr>
      <w:proofErr w:type="gramStart"/>
      <w:r w:rsidRPr="00C13A33">
        <w:rPr>
          <w:rFonts w:ascii="Symbol" w:hAnsi="Symbol"/>
          <w:color w:val="000000"/>
          <w:sz w:val="28"/>
          <w:szCs w:val="28"/>
        </w:rPr>
        <w:t></w:t>
      </w:r>
      <w:r w:rsidRPr="00C13A33">
        <w:rPr>
          <w:rFonts w:ascii="Symbol" w:hAnsi="Symbol"/>
          <w:color w:val="000000"/>
          <w:sz w:val="28"/>
          <w:szCs w:val="28"/>
        </w:rPr>
        <w:t></w:t>
      </w:r>
      <w:r w:rsidRPr="00C13A33">
        <w:rPr>
          <w:color w:val="000000"/>
          <w:sz w:val="28"/>
          <w:szCs w:val="28"/>
        </w:rPr>
        <w:t xml:space="preserve">ученик </w:t>
      </w:r>
      <w:r w:rsidRPr="00C13A33">
        <w:rPr>
          <w:rStyle w:val="a4"/>
          <w:color w:val="000000"/>
          <w:sz w:val="28"/>
          <w:szCs w:val="28"/>
        </w:rPr>
        <w:t>сам</w:t>
      </w:r>
      <w:r w:rsidRPr="00C13A33">
        <w:rPr>
          <w:color w:val="000000"/>
          <w:sz w:val="28"/>
          <w:szCs w:val="28"/>
        </w:rPr>
        <w:t xml:space="preserve"> ставит цель (участвует в постановке цели, а, следовательно, учитель организует ситуацию постановки, понимания и принятия цели учащимися как собственной учебной задачи.</w:t>
      </w:r>
      <w:proofErr w:type="gramEnd"/>
      <w:r w:rsidRPr="00C13A33">
        <w:rPr>
          <w:color w:val="000000"/>
          <w:sz w:val="28"/>
          <w:szCs w:val="28"/>
        </w:rPr>
        <w:t xml:space="preserve"> </w:t>
      </w:r>
      <w:proofErr w:type="gramStart"/>
      <w:r w:rsidRPr="00C13A33">
        <w:rPr>
          <w:color w:val="000000"/>
          <w:sz w:val="28"/>
          <w:szCs w:val="28"/>
        </w:rPr>
        <w:t xml:space="preserve">Обязательной частью </w:t>
      </w:r>
      <w:proofErr w:type="spellStart"/>
      <w:r w:rsidRPr="00C13A33">
        <w:rPr>
          <w:color w:val="000000"/>
          <w:sz w:val="28"/>
          <w:szCs w:val="28"/>
        </w:rPr>
        <w:t>компетентностно-ориентированного</w:t>
      </w:r>
      <w:proofErr w:type="spellEnd"/>
      <w:r w:rsidRPr="00C13A33">
        <w:rPr>
          <w:color w:val="000000"/>
          <w:sz w:val="28"/>
          <w:szCs w:val="28"/>
        </w:rPr>
        <w:t xml:space="preserve"> урока становится работа учителя с мотивацией, интересом учащихся);</w:t>
      </w:r>
      <w:proofErr w:type="gramEnd"/>
    </w:p>
    <w:p w:rsidR="00A261C3" w:rsidRPr="00C13A33" w:rsidRDefault="00A261C3" w:rsidP="00A261C3">
      <w:pPr>
        <w:ind w:left="833" w:hanging="360"/>
        <w:jc w:val="both"/>
        <w:rPr>
          <w:sz w:val="28"/>
          <w:szCs w:val="28"/>
        </w:rPr>
      </w:pPr>
      <w:r w:rsidRPr="00C13A33">
        <w:rPr>
          <w:rFonts w:ascii="Symbol" w:hAnsi="Symbol"/>
          <w:color w:val="000000"/>
          <w:sz w:val="28"/>
          <w:szCs w:val="28"/>
        </w:rPr>
        <w:lastRenderedPageBreak/>
        <w:t></w:t>
      </w:r>
      <w:r w:rsidRPr="00C13A33">
        <w:rPr>
          <w:color w:val="000000"/>
          <w:sz w:val="28"/>
          <w:szCs w:val="28"/>
        </w:rPr>
        <w:t xml:space="preserve">ученик </w:t>
      </w:r>
      <w:r w:rsidRPr="00C13A33">
        <w:rPr>
          <w:rStyle w:val="a4"/>
          <w:color w:val="000000"/>
          <w:sz w:val="28"/>
          <w:szCs w:val="28"/>
        </w:rPr>
        <w:t>сам</w:t>
      </w:r>
      <w:r w:rsidRPr="00C13A33">
        <w:rPr>
          <w:color w:val="000000"/>
          <w:sz w:val="28"/>
          <w:szCs w:val="28"/>
        </w:rPr>
        <w:t xml:space="preserve"> проектирует или выбирает средства;</w:t>
      </w:r>
    </w:p>
    <w:p w:rsidR="00A261C3" w:rsidRPr="00C13A33" w:rsidRDefault="00A261C3" w:rsidP="00A261C3">
      <w:pPr>
        <w:ind w:left="833" w:hanging="360"/>
        <w:jc w:val="both"/>
        <w:rPr>
          <w:sz w:val="28"/>
          <w:szCs w:val="28"/>
        </w:rPr>
      </w:pPr>
      <w:r w:rsidRPr="00C13A33">
        <w:rPr>
          <w:rFonts w:ascii="Symbol" w:hAnsi="Symbol"/>
          <w:color w:val="000000"/>
          <w:sz w:val="28"/>
          <w:szCs w:val="28"/>
        </w:rPr>
        <w:t></w:t>
      </w:r>
      <w:r w:rsidRPr="00C13A33">
        <w:rPr>
          <w:rFonts w:ascii="Symbol" w:hAnsi="Symbol"/>
          <w:color w:val="000000"/>
          <w:sz w:val="28"/>
          <w:szCs w:val="28"/>
        </w:rPr>
        <w:t></w:t>
      </w:r>
      <w:r w:rsidRPr="00C13A33">
        <w:rPr>
          <w:rStyle w:val="a4"/>
          <w:color w:val="000000"/>
          <w:sz w:val="28"/>
          <w:szCs w:val="28"/>
        </w:rPr>
        <w:t>сам</w:t>
      </w:r>
      <w:r w:rsidRPr="00C13A33">
        <w:rPr>
          <w:color w:val="000000"/>
          <w:sz w:val="28"/>
          <w:szCs w:val="28"/>
        </w:rPr>
        <w:t xml:space="preserve"> оценивает результат и корректирует свои действия.</w:t>
      </w:r>
    </w:p>
    <w:p w:rsidR="00A261C3" w:rsidRPr="00C13A33" w:rsidRDefault="00A261C3" w:rsidP="00A261C3">
      <w:pPr>
        <w:jc w:val="both"/>
        <w:rPr>
          <w:b/>
          <w:bCs/>
          <w:color w:val="000000"/>
          <w:sz w:val="28"/>
          <w:szCs w:val="28"/>
        </w:rPr>
      </w:pPr>
      <w:r w:rsidRPr="00C13A33">
        <w:rPr>
          <w:sz w:val="28"/>
          <w:szCs w:val="28"/>
        </w:rPr>
        <w:t xml:space="preserve">Еще один важный принцип </w:t>
      </w:r>
      <w:proofErr w:type="spellStart"/>
      <w:r w:rsidRPr="00C13A33">
        <w:rPr>
          <w:sz w:val="28"/>
          <w:szCs w:val="28"/>
        </w:rPr>
        <w:t>компетентностного</w:t>
      </w:r>
      <w:proofErr w:type="spellEnd"/>
      <w:r w:rsidRPr="00C13A33">
        <w:rPr>
          <w:sz w:val="28"/>
          <w:szCs w:val="28"/>
        </w:rPr>
        <w:t xml:space="preserve"> подхода – </w:t>
      </w:r>
      <w:proofErr w:type="spellStart"/>
      <w:r w:rsidRPr="00C13A33">
        <w:rPr>
          <w:rStyle w:val="a4"/>
          <w:color w:val="000000"/>
          <w:sz w:val="28"/>
          <w:szCs w:val="28"/>
        </w:rPr>
        <w:t>диагностичность</w:t>
      </w:r>
      <w:proofErr w:type="spellEnd"/>
      <w:r w:rsidRPr="00C13A33">
        <w:rPr>
          <w:rStyle w:val="a4"/>
          <w:color w:val="000000"/>
          <w:sz w:val="28"/>
          <w:szCs w:val="28"/>
        </w:rPr>
        <w:t xml:space="preserve"> (измеримость) целей урока, </w:t>
      </w:r>
      <w:r w:rsidRPr="00C13A33">
        <w:rPr>
          <w:sz w:val="28"/>
          <w:szCs w:val="28"/>
        </w:rPr>
        <w:t xml:space="preserve">что предполагает ответ на вопросы: </w:t>
      </w:r>
      <w:r w:rsidRPr="00C13A33">
        <w:rPr>
          <w:rStyle w:val="a4"/>
          <w:color w:val="000000"/>
          <w:sz w:val="28"/>
          <w:szCs w:val="28"/>
        </w:rPr>
        <w:t>«Что должен научиться делать ученик?» и «Как я, учитель, делаю это сам?».</w:t>
      </w:r>
    </w:p>
    <w:p w:rsidR="00586C02" w:rsidRDefault="00586C02"/>
    <w:sectPr w:rsidR="00586C02" w:rsidSect="0058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1C3"/>
    <w:rsid w:val="00586C02"/>
    <w:rsid w:val="00A2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261C3"/>
    <w:rPr>
      <w:i/>
      <w:iCs/>
    </w:rPr>
  </w:style>
  <w:style w:type="character" w:styleId="a4">
    <w:name w:val="Strong"/>
    <w:basedOn w:val="a0"/>
    <w:qFormat/>
    <w:rsid w:val="00A26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2016-08-19T09:27:00Z</dcterms:created>
  <dcterms:modified xsi:type="dcterms:W3CDTF">2016-08-19T09:27:00Z</dcterms:modified>
</cp:coreProperties>
</file>